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A" w:rsidRPr="00B406A5" w:rsidRDefault="004A0FBA" w:rsidP="00F012B7">
      <w:pPr>
        <w:rPr>
          <w:rFonts w:ascii="Arial" w:hAnsi="Arial"/>
          <w:i/>
          <w:iCs/>
          <w:sz w:val="32"/>
        </w:rPr>
      </w:pPr>
      <w:r w:rsidRPr="00B406A5">
        <w:rPr>
          <w:rFonts w:ascii="Arial" w:hAnsi="Arial"/>
          <w:i/>
          <w:iCs/>
          <w:sz w:val="32"/>
        </w:rPr>
        <w:t xml:space="preserve">Niveau : </w:t>
      </w:r>
      <w:r>
        <w:rPr>
          <w:rFonts w:ascii="Arial" w:hAnsi="Arial"/>
          <w:i/>
          <w:iCs/>
          <w:sz w:val="32"/>
        </w:rPr>
        <w:t>2</w:t>
      </w:r>
      <w:r w:rsidRPr="00B406A5">
        <w:rPr>
          <w:rFonts w:ascii="Arial" w:hAnsi="Arial"/>
          <w:i/>
          <w:iCs/>
          <w:sz w:val="32"/>
        </w:rPr>
        <w:t>A</w:t>
      </w:r>
      <w:r>
        <w:rPr>
          <w:rFonts w:ascii="Arial" w:hAnsi="Arial"/>
          <w:i/>
          <w:iCs/>
          <w:sz w:val="32"/>
        </w:rPr>
        <w:t>M</w:t>
      </w:r>
      <w:r w:rsidRPr="00B406A5">
        <w:rPr>
          <w:rFonts w:ascii="Arial" w:hAnsi="Arial"/>
          <w:i/>
          <w:iCs/>
          <w:sz w:val="32"/>
        </w:rPr>
        <w:t>.</w:t>
      </w:r>
    </w:p>
    <w:p w:rsidR="004A0FBA" w:rsidRDefault="004A0FBA" w:rsidP="004A0FBA">
      <w:pPr>
        <w:jc w:val="center"/>
        <w:rPr>
          <w:rFonts w:ascii="Arial" w:hAnsi="Arial"/>
          <w:i/>
          <w:iCs/>
          <w:sz w:val="32"/>
        </w:rPr>
      </w:pPr>
      <w:r w:rsidRPr="00B406A5">
        <w:rPr>
          <w:rFonts w:ascii="Arial" w:hAnsi="Arial"/>
          <w:i/>
          <w:iCs/>
          <w:sz w:val="32"/>
        </w:rPr>
        <w:t>Composition n°</w:t>
      </w:r>
      <w:r>
        <w:rPr>
          <w:rFonts w:ascii="Arial" w:hAnsi="Arial"/>
          <w:i/>
          <w:iCs/>
          <w:sz w:val="32"/>
        </w:rPr>
        <w:t>3</w:t>
      </w:r>
      <w:r w:rsidRPr="00B406A5">
        <w:rPr>
          <w:rFonts w:ascii="Arial" w:hAnsi="Arial"/>
          <w:i/>
          <w:iCs/>
          <w:sz w:val="32"/>
        </w:rPr>
        <w:t xml:space="preserve"> de français.</w:t>
      </w:r>
    </w:p>
    <w:p w:rsidR="006378AD" w:rsidRPr="00B406A5" w:rsidRDefault="00BD04C8" w:rsidP="00BD04C8">
      <w:pPr>
        <w:rPr>
          <w:rFonts w:ascii="Arial" w:hAnsi="Arial"/>
          <w:i/>
          <w:iCs/>
          <w:sz w:val="32"/>
        </w:rPr>
      </w:pPr>
      <w:r>
        <w:rPr>
          <w:rFonts w:ascii="Arial" w:hAnsi="Arial"/>
          <w:i/>
          <w:iCs/>
          <w:noProof/>
          <w:sz w:val="32"/>
        </w:rPr>
        <w:pict>
          <v:line id="_x0000_s1028" style="position:absolute;z-index:251657728" from="-63pt,7.8pt" to="531pt,7.8pt"/>
        </w:pict>
      </w:r>
    </w:p>
    <w:p w:rsidR="004A0FBA" w:rsidRDefault="004A0FBA"/>
    <w:tbl>
      <w:tblPr>
        <w:tblW w:w="6120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4A0FB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A" w:rsidRPr="00286BE6" w:rsidRDefault="004A0FBA" w:rsidP="0029612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86BE6">
              <w:rPr>
                <w:rFonts w:ascii="Arial" w:hAnsi="Arial" w:cs="Arial"/>
                <w:b/>
                <w:bCs/>
                <w:i/>
                <w:iCs/>
              </w:rPr>
              <w:t>« TAM » pour des touristes pas comme les autres</w:t>
            </w:r>
          </w:p>
        </w:tc>
      </w:tr>
    </w:tbl>
    <w:tbl>
      <w:tblPr>
        <w:tblpPr w:leftFromText="141" w:rightFromText="141" w:vertAnchor="text" w:horzAnchor="margin" w:tblpXSpec="center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4A0FBA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590" w:type="dxa"/>
          </w:tcPr>
          <w:p w:rsidR="004A0FBA" w:rsidRDefault="004A0FBA" w:rsidP="00296129">
            <w:pPr>
              <w:ind w:left="18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Arrivés à Tamanrasset, vous êtes accueillis, sans prétention d’un charme fou.</w:t>
            </w:r>
          </w:p>
        </w:tc>
      </w:tr>
    </w:tbl>
    <w:p w:rsidR="004A0FBA" w:rsidRDefault="004A0FBA" w:rsidP="004A0FB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4A0FBA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2590" w:type="dxa"/>
          </w:tcPr>
          <w:p w:rsidR="004A0FBA" w:rsidRDefault="004A0FBA" w:rsidP="00296129">
            <w:pPr>
              <w:ind w:left="11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Tamanrasset est un site magique pour tous ceux et celles qui recherchent une nature hors du commun. La sensation de liberté totale. </w:t>
            </w:r>
          </w:p>
          <w:p w:rsidR="004A0FBA" w:rsidRDefault="004A0FBA" w:rsidP="00296129">
            <w:pPr>
              <w:ind w:right="-450"/>
              <w:rPr>
                <w:rFonts w:ascii="Arial" w:hAnsi="Arial" w:cs="Arial"/>
              </w:rPr>
            </w:pPr>
          </w:p>
        </w:tc>
      </w:tr>
    </w:tbl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</w:tblGrid>
      <w:tr w:rsidR="004A0FBA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410" w:type="dxa"/>
          </w:tcPr>
          <w:p w:rsidR="004A0FBA" w:rsidRDefault="004A0FBA" w:rsidP="00296129">
            <w:pPr>
              <w:ind w:left="180" w:right="-3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vous étonnez pas si un targui voilé de son </w:t>
            </w:r>
            <w:proofErr w:type="spellStart"/>
            <w:r>
              <w:rPr>
                <w:rFonts w:ascii="Arial" w:hAnsi="Arial" w:cs="Arial"/>
              </w:rPr>
              <w:t>Taguelmoust</w:t>
            </w:r>
            <w:proofErr w:type="spellEnd"/>
            <w:r>
              <w:rPr>
                <w:rFonts w:ascii="Arial" w:hAnsi="Arial" w:cs="Arial"/>
              </w:rPr>
              <w:t xml:space="preserve"> vous offre en silence un verre de thé.</w:t>
            </w:r>
          </w:p>
        </w:tc>
      </w:tr>
    </w:tbl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4A0FBA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590" w:type="dxa"/>
          </w:tcPr>
          <w:p w:rsidR="004A0FBA" w:rsidRDefault="004A0FBA" w:rsidP="004A0FBA">
            <w:pPr>
              <w:ind w:left="180" w:right="-3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deux hôtels le « Tahat » et le « </w:t>
            </w:r>
            <w:proofErr w:type="spellStart"/>
            <w:r>
              <w:rPr>
                <w:rFonts w:ascii="Arial" w:hAnsi="Arial" w:cs="Arial"/>
              </w:rPr>
              <w:t>Tinhinane</w:t>
            </w:r>
            <w:proofErr w:type="spellEnd"/>
            <w:r>
              <w:rPr>
                <w:rFonts w:ascii="Arial" w:hAnsi="Arial" w:cs="Arial"/>
              </w:rPr>
              <w:t> » reflètent totalement l’environnement de la vie dans le hoggar.</w:t>
            </w:r>
          </w:p>
        </w:tc>
      </w:tr>
    </w:tbl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2410" w:type="dxa"/>
          </w:tcPr>
          <w:p w:rsidR="006378AD" w:rsidRDefault="006378AD" w:rsidP="006378AD">
            <w:pPr>
              <w:ind w:left="11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ce geste simple mais ô combien symbolique vous adhérer totalement et sans conditions au sort que l’on vous réserve.</w:t>
            </w:r>
          </w:p>
          <w:p w:rsidR="006378AD" w:rsidRDefault="006378AD" w:rsidP="006378AD">
            <w:pPr>
              <w:ind w:right="-450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590" w:type="dxa"/>
          </w:tcPr>
          <w:p w:rsidR="006378AD" w:rsidRDefault="006378AD" w:rsidP="006378AD">
            <w:pPr>
              <w:ind w:left="18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particularité de ce séjour  c’est qu’à aucun moment vous ne vous sentirez « touriste ». </w:t>
            </w:r>
          </w:p>
        </w:tc>
      </w:tr>
    </w:tbl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FBA" w:rsidRDefault="004A0FBA" w:rsidP="004A0FB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2230" w:type="dxa"/>
          </w:tcPr>
          <w:p w:rsidR="006378AD" w:rsidRDefault="006378AD" w:rsidP="006378AD">
            <w:pPr>
              <w:ind w:left="11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Ici vous trouvez un confort et une ambiance tellement différents et des hivers si doux. </w:t>
            </w:r>
          </w:p>
          <w:p w:rsidR="006378AD" w:rsidRDefault="006378AD" w:rsidP="006378AD">
            <w:pPr>
              <w:ind w:right="-450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2880" w:type="dxa"/>
          </w:tcPr>
          <w:p w:rsidR="006378AD" w:rsidRDefault="006378AD" w:rsidP="006378AD">
            <w:pPr>
              <w:ind w:left="18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faut découvrir Tamanrasset dés la fin du mois d’octobre jusqu’aux premières chaleurs de l’été. Toutes fois ne ratez pas la fête de la « tafsit », le fameux bourgeon jaune du printemps. </w:t>
            </w:r>
          </w:p>
        </w:tc>
      </w:tr>
    </w:tbl>
    <w:tbl>
      <w:tblPr>
        <w:tblpPr w:leftFromText="141" w:rightFromText="141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2770" w:type="dxa"/>
          </w:tcPr>
          <w:p w:rsidR="006378AD" w:rsidRDefault="006378AD" w:rsidP="006378AD">
            <w:pPr>
              <w:ind w:left="180" w:right="-3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Là à 80 kilomètres de Tamanrasset, vous vous rapprochez sans aucun doute un peu plus près de dieu en contemplant, dans un silence feutré, le plus splendide coucher de soleil du monde.</w:t>
            </w:r>
          </w:p>
        </w:tc>
      </w:tr>
    </w:tbl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</w:tblGrid>
      <w:tr w:rsidR="006378AD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770" w:type="dxa"/>
          </w:tcPr>
          <w:p w:rsidR="006378AD" w:rsidRDefault="006378AD" w:rsidP="006378AD">
            <w:pPr>
              <w:ind w:left="18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la fête de « </w:t>
            </w:r>
            <w:proofErr w:type="spellStart"/>
            <w:r>
              <w:rPr>
                <w:rFonts w:ascii="Arial" w:hAnsi="Arial" w:cs="Arial"/>
              </w:rPr>
              <w:t>Tafsit</w:t>
            </w:r>
            <w:proofErr w:type="spellEnd"/>
            <w:r>
              <w:rPr>
                <w:rFonts w:ascii="Arial" w:hAnsi="Arial" w:cs="Arial"/>
              </w:rPr>
              <w:t> », allez grimper sur les plateaux l’Askrem trônant à près de 3000 mètres d’altitude.</w:t>
            </w:r>
          </w:p>
        </w:tc>
      </w:tr>
    </w:tbl>
    <w:p w:rsidR="004A0FBA" w:rsidRDefault="004A0FBA" w:rsidP="004A0FBA">
      <w:pPr>
        <w:jc w:val="center"/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4A0FBA" w:rsidRPr="003A288F" w:rsidRDefault="004A0FBA" w:rsidP="004A0FBA">
      <w:pPr>
        <w:jc w:val="right"/>
        <w:rPr>
          <w:b/>
          <w:bCs/>
          <w:i/>
          <w:iCs/>
          <w:sz w:val="32"/>
          <w:szCs w:val="32"/>
        </w:rPr>
      </w:pPr>
      <w:r w:rsidRPr="003A288F">
        <w:rPr>
          <w:b/>
          <w:bCs/>
          <w:i/>
          <w:iCs/>
          <w:sz w:val="32"/>
          <w:szCs w:val="32"/>
        </w:rPr>
        <w:t>« </w:t>
      </w:r>
      <w:proofErr w:type="spellStart"/>
      <w:r w:rsidRPr="003A288F">
        <w:rPr>
          <w:b/>
          <w:bCs/>
          <w:i/>
          <w:iCs/>
          <w:sz w:val="32"/>
          <w:szCs w:val="32"/>
        </w:rPr>
        <w:t>Amaria</w:t>
      </w:r>
      <w:proofErr w:type="spellEnd"/>
      <w:r w:rsidRPr="003A288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A288F">
        <w:rPr>
          <w:b/>
          <w:bCs/>
          <w:i/>
          <w:iCs/>
          <w:sz w:val="32"/>
          <w:szCs w:val="32"/>
        </w:rPr>
        <w:t>Bellatreche</w:t>
      </w:r>
      <w:proofErr w:type="spellEnd"/>
      <w:r w:rsidRPr="003A288F">
        <w:rPr>
          <w:b/>
          <w:bCs/>
          <w:i/>
          <w:iCs/>
          <w:sz w:val="32"/>
          <w:szCs w:val="32"/>
        </w:rPr>
        <w:t> »</w:t>
      </w:r>
    </w:p>
    <w:p w:rsidR="004A0FBA" w:rsidRPr="003A288F" w:rsidRDefault="004A0FBA" w:rsidP="004A0FBA">
      <w:pPr>
        <w:jc w:val="right"/>
        <w:rPr>
          <w:b/>
          <w:bCs/>
          <w:i/>
          <w:iCs/>
          <w:sz w:val="32"/>
          <w:szCs w:val="32"/>
        </w:rPr>
      </w:pPr>
      <w:r w:rsidRPr="003A288F">
        <w:rPr>
          <w:b/>
          <w:bCs/>
          <w:i/>
          <w:iCs/>
          <w:sz w:val="32"/>
          <w:szCs w:val="32"/>
        </w:rPr>
        <w:t xml:space="preserve">Revue SALAMA n°16 </w:t>
      </w:r>
    </w:p>
    <w:p w:rsidR="004A0FBA" w:rsidRPr="003A288F" w:rsidRDefault="004A0FBA" w:rsidP="004A0FBA">
      <w:pPr>
        <w:jc w:val="right"/>
        <w:rPr>
          <w:b/>
          <w:bCs/>
          <w:i/>
          <w:iCs/>
          <w:sz w:val="32"/>
          <w:szCs w:val="32"/>
        </w:rPr>
      </w:pPr>
      <w:r w:rsidRPr="003A288F">
        <w:rPr>
          <w:b/>
          <w:bCs/>
          <w:i/>
          <w:iCs/>
          <w:sz w:val="32"/>
          <w:szCs w:val="32"/>
        </w:rPr>
        <w:t xml:space="preserve">Septembre, Octobre 1999. </w:t>
      </w:r>
    </w:p>
    <w:p w:rsidR="004A0FBA" w:rsidRPr="00BD04C8" w:rsidRDefault="004A0FBA" w:rsidP="00296129">
      <w:pPr>
        <w:pStyle w:val="Titre1"/>
        <w:numPr>
          <w:ilvl w:val="0"/>
          <w:numId w:val="1"/>
        </w:numPr>
        <w:tabs>
          <w:tab w:val="clear" w:pos="360"/>
          <w:tab w:val="num" w:pos="-207"/>
          <w:tab w:val="left" w:pos="5400"/>
        </w:tabs>
        <w:spacing w:line="360" w:lineRule="auto"/>
        <w:ind w:left="-207" w:right="3289"/>
        <w:rPr>
          <w:rFonts w:ascii="Arial" w:hAnsi="Arial" w:cs="Arial"/>
          <w:b/>
          <w:bCs/>
          <w:i/>
          <w:iCs/>
          <w:noProof/>
          <w:sz w:val="28"/>
          <w:szCs w:val="28"/>
        </w:rPr>
      </w:pPr>
      <w:r w:rsidRPr="00BD04C8">
        <w:rPr>
          <w:rFonts w:ascii="Arial" w:hAnsi="Arial" w:cs="Arial"/>
          <w:b/>
          <w:bCs/>
          <w:i/>
          <w:iCs/>
          <w:sz w:val="28"/>
          <w:szCs w:val="28"/>
        </w:rPr>
        <w:t>Analyse de texte </w:t>
      </w:r>
      <w:r w:rsidRPr="00BD04C8">
        <w:rPr>
          <w:rFonts w:ascii="Arial" w:hAnsi="Arial" w:cs="Arial"/>
          <w:b/>
          <w:bCs/>
          <w:i/>
          <w:iCs/>
          <w:noProof/>
          <w:sz w:val="28"/>
          <w:szCs w:val="28"/>
        </w:rPr>
        <w:t>(13pts)</w:t>
      </w:r>
    </w:p>
    <w:p w:rsidR="004A0FBA" w:rsidRPr="006378AD" w:rsidRDefault="004A0FBA" w:rsidP="004A0FBA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 xml:space="preserve">Que fait l’auteur dans le texte ?  </w:t>
      </w:r>
      <w:r w:rsidR="006378AD">
        <w:rPr>
          <w:rFonts w:ascii="Arial" w:hAnsi="Arial"/>
          <w:iCs/>
          <w:sz w:val="28"/>
          <w:szCs w:val="28"/>
        </w:rPr>
        <w:t>(01)</w:t>
      </w:r>
    </w:p>
    <w:p w:rsidR="004A0FBA" w:rsidRPr="006378AD" w:rsidRDefault="004A0FBA" w:rsidP="004A0FBA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lastRenderedPageBreak/>
        <w:t>A qui s’adresse ce texte ? Pourquoi ?</w:t>
      </w:r>
      <w:r w:rsidR="006378AD">
        <w:rPr>
          <w:rFonts w:ascii="Arial" w:hAnsi="Arial"/>
          <w:iCs/>
          <w:sz w:val="28"/>
          <w:szCs w:val="28"/>
        </w:rPr>
        <w:t xml:space="preserve"> (01)</w:t>
      </w:r>
    </w:p>
    <w:p w:rsidR="004A0FBA" w:rsidRPr="006378AD" w:rsidRDefault="004A0FBA" w:rsidP="004A0FBA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 xml:space="preserve"> Relève trois expressions qui mettent en valeur la beauté de </w:t>
      </w:r>
      <w:r w:rsidR="006378AD" w:rsidRPr="006378AD">
        <w:rPr>
          <w:rFonts w:ascii="Arial" w:hAnsi="Arial"/>
          <w:iCs/>
          <w:sz w:val="28"/>
          <w:szCs w:val="28"/>
        </w:rPr>
        <w:t>Tamanrasset</w:t>
      </w:r>
      <w:r w:rsidRPr="006378AD">
        <w:rPr>
          <w:rFonts w:ascii="Arial" w:hAnsi="Arial"/>
          <w:iCs/>
          <w:sz w:val="28"/>
          <w:szCs w:val="28"/>
        </w:rPr>
        <w:t>. </w:t>
      </w:r>
      <w:r w:rsidR="006378AD">
        <w:rPr>
          <w:rFonts w:ascii="Arial" w:hAnsi="Arial"/>
          <w:iCs/>
          <w:sz w:val="28"/>
          <w:szCs w:val="28"/>
        </w:rPr>
        <w:t>(1.5)</w:t>
      </w:r>
    </w:p>
    <w:p w:rsidR="004A0FBA" w:rsidRPr="006378AD" w:rsidRDefault="004A0FBA" w:rsidP="004A0FBA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Relève du texte :</w:t>
      </w:r>
    </w:p>
    <w:p w:rsidR="004A0FBA" w:rsidRPr="006378AD" w:rsidRDefault="004A0FBA" w:rsidP="004A0FBA">
      <w:pPr>
        <w:numPr>
          <w:ilvl w:val="0"/>
          <w:numId w:val="7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Deux indicateurs de lieu.</w:t>
      </w:r>
      <w:r w:rsidR="006378AD">
        <w:rPr>
          <w:rFonts w:ascii="Arial" w:hAnsi="Arial"/>
          <w:iCs/>
          <w:sz w:val="28"/>
          <w:szCs w:val="28"/>
        </w:rPr>
        <w:t xml:space="preserve"> (01)</w:t>
      </w:r>
    </w:p>
    <w:p w:rsidR="004A0FBA" w:rsidRPr="006378AD" w:rsidRDefault="004A0FBA" w:rsidP="004A0FBA">
      <w:pPr>
        <w:numPr>
          <w:ilvl w:val="0"/>
          <w:numId w:val="7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Deux adjectifs qualificatifs.</w:t>
      </w:r>
      <w:r w:rsidR="006378AD">
        <w:rPr>
          <w:rFonts w:ascii="Arial" w:hAnsi="Arial"/>
          <w:iCs/>
          <w:sz w:val="28"/>
          <w:szCs w:val="28"/>
        </w:rPr>
        <w:t xml:space="preserve"> (01)</w:t>
      </w:r>
    </w:p>
    <w:p w:rsidR="004A0FBA" w:rsidRPr="006378AD" w:rsidRDefault="004A0FBA" w:rsidP="004A0FBA">
      <w:pPr>
        <w:numPr>
          <w:ilvl w:val="0"/>
          <w:numId w:val="7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Deux compléments du nom.</w:t>
      </w:r>
      <w:r w:rsidR="006378AD">
        <w:rPr>
          <w:rFonts w:ascii="Arial" w:hAnsi="Arial"/>
          <w:iCs/>
          <w:sz w:val="28"/>
          <w:szCs w:val="28"/>
        </w:rPr>
        <w:t xml:space="preserve"> (01)</w:t>
      </w:r>
    </w:p>
    <w:p w:rsidR="004A0FBA" w:rsidRPr="006378AD" w:rsidRDefault="004A0FBA" w:rsidP="004A0FBA">
      <w:pPr>
        <w:numPr>
          <w:ilvl w:val="0"/>
          <w:numId w:val="7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Une proposition subordonnée relative, souligne le pronom relatif et indique le mot remplacé.</w:t>
      </w:r>
      <w:r w:rsidR="006378AD">
        <w:rPr>
          <w:rFonts w:ascii="Arial" w:hAnsi="Arial"/>
          <w:iCs/>
          <w:sz w:val="28"/>
          <w:szCs w:val="28"/>
        </w:rPr>
        <w:t xml:space="preserve"> (1.5)</w:t>
      </w:r>
    </w:p>
    <w:p w:rsidR="004A0FBA" w:rsidRPr="006378AD" w:rsidRDefault="0000364A" w:rsidP="00296129">
      <w:pPr>
        <w:numPr>
          <w:ilvl w:val="0"/>
          <w:numId w:val="2"/>
        </w:num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Donne l’adjectif à partir duquel est formé l’adverbe « totalement ».</w:t>
      </w:r>
      <w:r w:rsidR="006378AD">
        <w:rPr>
          <w:rFonts w:ascii="Arial" w:hAnsi="Arial"/>
          <w:iCs/>
          <w:sz w:val="28"/>
          <w:szCs w:val="28"/>
        </w:rPr>
        <w:t xml:space="preserve">  (0</w:t>
      </w:r>
      <w:r w:rsidR="00296129">
        <w:rPr>
          <w:rFonts w:ascii="Arial" w:hAnsi="Arial"/>
          <w:iCs/>
          <w:sz w:val="28"/>
          <w:szCs w:val="28"/>
        </w:rPr>
        <w:t>.5</w:t>
      </w:r>
      <w:r w:rsidR="006378AD">
        <w:rPr>
          <w:rFonts w:ascii="Arial" w:hAnsi="Arial"/>
          <w:iCs/>
          <w:sz w:val="28"/>
          <w:szCs w:val="28"/>
        </w:rPr>
        <w:t>)</w:t>
      </w:r>
    </w:p>
    <w:p w:rsidR="006378AD" w:rsidRDefault="0000364A" w:rsidP="004A0FBA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Trouve dans le texte les synonymes de</w:t>
      </w:r>
      <w:r w:rsidR="004A0FBA" w:rsidRPr="006378AD">
        <w:rPr>
          <w:rFonts w:ascii="Arial" w:hAnsi="Arial"/>
          <w:iCs/>
          <w:sz w:val="28"/>
          <w:szCs w:val="28"/>
        </w:rPr>
        <w:t> :</w:t>
      </w:r>
      <w:r w:rsidRPr="006378AD">
        <w:rPr>
          <w:rFonts w:ascii="Arial" w:hAnsi="Arial"/>
          <w:iCs/>
          <w:sz w:val="28"/>
          <w:szCs w:val="28"/>
        </w:rPr>
        <w:t xml:space="preserve">   </w:t>
      </w:r>
      <w:r w:rsidR="00296129">
        <w:rPr>
          <w:rFonts w:ascii="Arial" w:hAnsi="Arial"/>
          <w:iCs/>
          <w:sz w:val="28"/>
          <w:szCs w:val="28"/>
        </w:rPr>
        <w:t>(01)</w:t>
      </w:r>
    </w:p>
    <w:p w:rsidR="004A0FBA" w:rsidRPr="006378AD" w:rsidRDefault="006378AD" w:rsidP="00BD04C8">
      <w:pPr>
        <w:tabs>
          <w:tab w:val="left" w:pos="540"/>
        </w:tabs>
        <w:spacing w:line="360" w:lineRule="auto"/>
        <w:ind w:left="540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- beau =            </w:t>
      </w:r>
      <w:r w:rsidR="0000364A" w:rsidRPr="006378AD">
        <w:rPr>
          <w:rFonts w:ascii="Arial" w:hAnsi="Arial"/>
          <w:iCs/>
          <w:sz w:val="28"/>
          <w:szCs w:val="28"/>
        </w:rPr>
        <w:t xml:space="preserve"> ;  - monter =</w:t>
      </w:r>
      <w:r w:rsidR="00296129">
        <w:rPr>
          <w:rFonts w:ascii="Arial" w:hAnsi="Arial"/>
          <w:iCs/>
          <w:sz w:val="28"/>
          <w:szCs w:val="28"/>
        </w:rPr>
        <w:t xml:space="preserve">                        </w:t>
      </w:r>
    </w:p>
    <w:p w:rsidR="006378AD" w:rsidRDefault="0000364A" w:rsidP="0000364A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Trouve dans le texte les contraires de </w:t>
      </w:r>
      <w:r w:rsidR="004A0FBA" w:rsidRPr="006378AD">
        <w:rPr>
          <w:rFonts w:ascii="Arial" w:hAnsi="Arial"/>
          <w:iCs/>
          <w:sz w:val="28"/>
          <w:szCs w:val="28"/>
        </w:rPr>
        <w:t xml:space="preserve">:  </w:t>
      </w:r>
      <w:r w:rsidR="006378AD">
        <w:rPr>
          <w:rFonts w:ascii="Arial" w:hAnsi="Arial"/>
          <w:iCs/>
          <w:sz w:val="28"/>
          <w:szCs w:val="28"/>
        </w:rPr>
        <w:t xml:space="preserve">  </w:t>
      </w:r>
      <w:r w:rsidR="00296129">
        <w:rPr>
          <w:rFonts w:ascii="Arial" w:hAnsi="Arial"/>
          <w:iCs/>
          <w:sz w:val="28"/>
          <w:szCs w:val="28"/>
        </w:rPr>
        <w:t>(01)</w:t>
      </w:r>
    </w:p>
    <w:p w:rsidR="004A0FBA" w:rsidRPr="006378AD" w:rsidRDefault="006378AD" w:rsidP="00296129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  - bruit =            </w:t>
      </w:r>
      <w:r w:rsidR="0000364A" w:rsidRPr="006378AD">
        <w:rPr>
          <w:rFonts w:ascii="Arial" w:hAnsi="Arial"/>
          <w:iCs/>
          <w:sz w:val="28"/>
          <w:szCs w:val="28"/>
        </w:rPr>
        <w:t xml:space="preserve">  ; - éloigner =</w:t>
      </w:r>
    </w:p>
    <w:p w:rsidR="004A0FBA" w:rsidRPr="006378AD" w:rsidRDefault="0000364A" w:rsidP="0000364A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« Allez grimper sur les plateaux d’</w:t>
      </w:r>
      <w:r w:rsidRPr="006378AD">
        <w:rPr>
          <w:rFonts w:ascii="Arial" w:hAnsi="Arial" w:cs="Arial"/>
          <w:sz w:val="28"/>
          <w:szCs w:val="28"/>
        </w:rPr>
        <w:t xml:space="preserve"> Askrem. »</w:t>
      </w:r>
      <w:r w:rsidR="004A0FBA" w:rsidRPr="006378AD">
        <w:rPr>
          <w:rFonts w:ascii="Arial" w:hAnsi="Arial"/>
          <w:iCs/>
          <w:sz w:val="28"/>
          <w:szCs w:val="28"/>
        </w:rPr>
        <w:t xml:space="preserve"> </w:t>
      </w:r>
    </w:p>
    <w:p w:rsidR="0000364A" w:rsidRPr="006378AD" w:rsidRDefault="0000364A" w:rsidP="0000364A">
      <w:pPr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Quel est le temps et le mode employés dans cette phrase ?</w:t>
      </w:r>
      <w:r w:rsidR="00296129">
        <w:rPr>
          <w:rFonts w:ascii="Arial" w:hAnsi="Arial"/>
          <w:iCs/>
          <w:sz w:val="28"/>
          <w:szCs w:val="28"/>
        </w:rPr>
        <w:t xml:space="preserve"> (01)</w:t>
      </w:r>
    </w:p>
    <w:p w:rsidR="0000364A" w:rsidRPr="006378AD" w:rsidRDefault="0000364A" w:rsidP="00296129">
      <w:pPr>
        <w:numPr>
          <w:ilvl w:val="0"/>
          <w:numId w:val="8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Réécris la phrase en s’adressant à une seule personne.</w:t>
      </w:r>
      <w:r w:rsidR="00296129">
        <w:rPr>
          <w:rFonts w:ascii="Arial" w:hAnsi="Arial"/>
          <w:iCs/>
          <w:sz w:val="28"/>
          <w:szCs w:val="28"/>
        </w:rPr>
        <w:t xml:space="preserve"> (0.5)</w:t>
      </w:r>
    </w:p>
    <w:p w:rsidR="0000364A" w:rsidRPr="006378AD" w:rsidRDefault="0000364A" w:rsidP="0000364A">
      <w:pPr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« C’est un geste simple mais symbolique. »</w:t>
      </w:r>
    </w:p>
    <w:p w:rsidR="0000364A" w:rsidRPr="006378AD" w:rsidRDefault="0000364A" w:rsidP="0000364A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Quel est le rapport exprimé dans cette phrase ?</w:t>
      </w:r>
      <w:r w:rsidR="00296129">
        <w:rPr>
          <w:rFonts w:ascii="Arial" w:hAnsi="Arial"/>
          <w:iCs/>
          <w:sz w:val="28"/>
          <w:szCs w:val="28"/>
        </w:rPr>
        <w:t xml:space="preserve">  (0.5)</w:t>
      </w:r>
    </w:p>
    <w:p w:rsidR="0000364A" w:rsidRPr="006378AD" w:rsidRDefault="0000364A" w:rsidP="0000364A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Exprime le m</w:t>
      </w:r>
      <w:r w:rsidR="006378AD" w:rsidRPr="006378AD">
        <w:rPr>
          <w:rFonts w:ascii="Arial" w:hAnsi="Arial"/>
          <w:iCs/>
          <w:sz w:val="28"/>
          <w:szCs w:val="28"/>
        </w:rPr>
        <w:t>ême rapport en utilisant un autre articulateur.</w:t>
      </w:r>
      <w:r w:rsidRPr="006378AD">
        <w:rPr>
          <w:rFonts w:ascii="Arial" w:hAnsi="Arial"/>
          <w:iCs/>
          <w:sz w:val="28"/>
          <w:szCs w:val="28"/>
        </w:rPr>
        <w:t xml:space="preserve"> </w:t>
      </w:r>
      <w:r w:rsidR="00296129">
        <w:rPr>
          <w:rFonts w:ascii="Arial" w:hAnsi="Arial"/>
          <w:iCs/>
          <w:sz w:val="28"/>
          <w:szCs w:val="28"/>
        </w:rPr>
        <w:t>(0.5)</w:t>
      </w:r>
    </w:p>
    <w:p w:rsidR="0000364A" w:rsidRPr="000F42C2" w:rsidRDefault="0000364A" w:rsidP="0000364A">
      <w:pPr>
        <w:tabs>
          <w:tab w:val="left" w:pos="360"/>
          <w:tab w:val="left" w:pos="540"/>
        </w:tabs>
        <w:spacing w:line="360" w:lineRule="auto"/>
        <w:ind w:left="104"/>
        <w:rPr>
          <w:rFonts w:ascii="Arial" w:hAnsi="Arial"/>
          <w:iCs/>
        </w:rPr>
      </w:pPr>
    </w:p>
    <w:p w:rsidR="004A0FBA" w:rsidRPr="00BD04C8" w:rsidRDefault="004A0FBA" w:rsidP="006378AD">
      <w:pPr>
        <w:numPr>
          <w:ilvl w:val="0"/>
          <w:numId w:val="1"/>
        </w:numPr>
        <w:tabs>
          <w:tab w:val="clear" w:pos="360"/>
          <w:tab w:val="num" w:pos="-207"/>
          <w:tab w:val="left" w:pos="1800"/>
        </w:tabs>
        <w:spacing w:line="360" w:lineRule="auto"/>
        <w:ind w:left="-207" w:right="5629"/>
        <w:rPr>
          <w:rFonts w:ascii="Arial" w:hAnsi="Arial"/>
          <w:b/>
          <w:bCs/>
          <w:i/>
          <w:sz w:val="28"/>
          <w:szCs w:val="28"/>
        </w:rPr>
      </w:pPr>
      <w:r w:rsidRPr="00BD04C8">
        <w:rPr>
          <w:rFonts w:ascii="Arial" w:hAnsi="Arial"/>
          <w:b/>
          <w:bCs/>
          <w:i/>
          <w:sz w:val="28"/>
          <w:szCs w:val="28"/>
        </w:rPr>
        <w:t>Production écrite : (7pts)</w:t>
      </w:r>
    </w:p>
    <w:p w:rsidR="004A0FBA" w:rsidRPr="006378AD" w:rsidRDefault="006378AD" w:rsidP="006378AD">
      <w:p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Rédige</w:t>
      </w:r>
      <w:r w:rsidR="004A0FBA" w:rsidRPr="006378AD">
        <w:rPr>
          <w:rFonts w:ascii="Arial" w:hAnsi="Arial"/>
          <w:iCs/>
          <w:sz w:val="28"/>
          <w:szCs w:val="28"/>
        </w:rPr>
        <w:t xml:space="preserve"> un texte </w:t>
      </w:r>
      <w:r w:rsidRPr="006378AD">
        <w:rPr>
          <w:rFonts w:ascii="Arial" w:hAnsi="Arial"/>
          <w:iCs/>
          <w:sz w:val="28"/>
          <w:szCs w:val="28"/>
        </w:rPr>
        <w:t>dans lequel tu vantes les qualités de ton village afin d’inciter les touristes à venir visiter</w:t>
      </w:r>
      <w:r w:rsidR="004A0FBA" w:rsidRPr="006378AD">
        <w:rPr>
          <w:rFonts w:ascii="Arial" w:hAnsi="Arial"/>
          <w:iCs/>
          <w:sz w:val="28"/>
          <w:szCs w:val="28"/>
        </w:rPr>
        <w:t> :</w:t>
      </w:r>
    </w:p>
    <w:p w:rsidR="006378AD" w:rsidRPr="006378AD" w:rsidRDefault="006378AD" w:rsidP="006378AD">
      <w:pPr>
        <w:spacing w:line="360" w:lineRule="auto"/>
        <w:rPr>
          <w:rFonts w:ascii="Arial" w:hAnsi="Arial"/>
          <w:iCs/>
          <w:sz w:val="28"/>
          <w:szCs w:val="28"/>
        </w:rPr>
      </w:pPr>
      <w:r w:rsidRPr="006378AD">
        <w:rPr>
          <w:rFonts w:ascii="Arial" w:hAnsi="Arial"/>
          <w:iCs/>
          <w:sz w:val="28"/>
          <w:szCs w:val="28"/>
        </w:rPr>
        <w:t>Dans le texte, tu devras :</w:t>
      </w:r>
    </w:p>
    <w:p w:rsidR="004A0FBA" w:rsidRPr="006378AD" w:rsidRDefault="006378AD" w:rsidP="006378AD">
      <w:pPr>
        <w:numPr>
          <w:ilvl w:val="0"/>
          <w:numId w:val="4"/>
        </w:numPr>
        <w:tabs>
          <w:tab w:val="clear" w:pos="1980"/>
          <w:tab w:val="num" w:pos="360"/>
        </w:tabs>
        <w:ind w:left="360" w:firstLine="0"/>
        <w:rPr>
          <w:rFonts w:ascii="Arial" w:hAnsi="Arial"/>
          <w:i/>
          <w:iCs/>
          <w:color w:val="000000"/>
          <w:sz w:val="28"/>
          <w:szCs w:val="28"/>
        </w:rPr>
      </w:pPr>
      <w:r w:rsidRPr="006378AD">
        <w:rPr>
          <w:rFonts w:ascii="Arial" w:hAnsi="Arial"/>
          <w:i/>
          <w:iCs/>
          <w:color w:val="000000"/>
          <w:sz w:val="28"/>
          <w:szCs w:val="28"/>
        </w:rPr>
        <w:t>Situer ton village</w:t>
      </w:r>
      <w:r w:rsidR="004A0FBA" w:rsidRPr="006378AD">
        <w:rPr>
          <w:rFonts w:ascii="Arial" w:hAnsi="Arial"/>
          <w:i/>
          <w:iCs/>
          <w:color w:val="000000"/>
          <w:sz w:val="28"/>
          <w:szCs w:val="28"/>
        </w:rPr>
        <w:t xml:space="preserve">. </w:t>
      </w:r>
    </w:p>
    <w:p w:rsidR="004A0FBA" w:rsidRPr="006378AD" w:rsidRDefault="006378AD" w:rsidP="006378AD">
      <w:pPr>
        <w:numPr>
          <w:ilvl w:val="0"/>
          <w:numId w:val="4"/>
        </w:numPr>
        <w:tabs>
          <w:tab w:val="clear" w:pos="1980"/>
          <w:tab w:val="num" w:pos="360"/>
        </w:tabs>
        <w:ind w:left="360" w:firstLine="0"/>
        <w:rPr>
          <w:rFonts w:ascii="Arial" w:hAnsi="Arial"/>
          <w:i/>
          <w:iCs/>
          <w:color w:val="000000"/>
          <w:sz w:val="28"/>
          <w:szCs w:val="28"/>
        </w:rPr>
      </w:pPr>
      <w:r w:rsidRPr="006378AD">
        <w:rPr>
          <w:rFonts w:ascii="Arial" w:hAnsi="Arial"/>
          <w:i/>
          <w:iCs/>
          <w:color w:val="000000"/>
          <w:sz w:val="28"/>
          <w:szCs w:val="28"/>
        </w:rPr>
        <w:t>Décrire un ou deux endroits.</w:t>
      </w:r>
      <w:r w:rsidR="004A0FBA" w:rsidRPr="006378AD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</w:p>
    <w:p w:rsidR="006378AD" w:rsidRPr="006378AD" w:rsidRDefault="006378AD" w:rsidP="006378AD">
      <w:pPr>
        <w:numPr>
          <w:ilvl w:val="0"/>
          <w:numId w:val="4"/>
        </w:numPr>
        <w:tabs>
          <w:tab w:val="clear" w:pos="1980"/>
          <w:tab w:val="num" w:pos="360"/>
        </w:tabs>
        <w:ind w:left="360" w:firstLine="0"/>
        <w:rPr>
          <w:rFonts w:ascii="Arial" w:hAnsi="Arial"/>
          <w:i/>
          <w:iCs/>
          <w:color w:val="000000"/>
          <w:sz w:val="28"/>
          <w:szCs w:val="28"/>
        </w:rPr>
      </w:pPr>
      <w:r w:rsidRPr="006378AD">
        <w:rPr>
          <w:rFonts w:ascii="Arial" w:hAnsi="Arial"/>
          <w:i/>
          <w:iCs/>
          <w:color w:val="000000"/>
          <w:sz w:val="28"/>
          <w:szCs w:val="28"/>
        </w:rPr>
        <w:t>Employer l’impératif.</w:t>
      </w:r>
    </w:p>
    <w:p w:rsidR="004A0FBA" w:rsidRPr="006378AD" w:rsidRDefault="006378AD" w:rsidP="006378AD">
      <w:pPr>
        <w:numPr>
          <w:ilvl w:val="0"/>
          <w:numId w:val="4"/>
        </w:numPr>
        <w:tabs>
          <w:tab w:val="clear" w:pos="1980"/>
          <w:tab w:val="num" w:pos="360"/>
        </w:tabs>
        <w:ind w:left="360" w:firstLine="0"/>
        <w:rPr>
          <w:rFonts w:ascii="Arial" w:hAnsi="Arial"/>
          <w:i/>
          <w:iCs/>
          <w:color w:val="000000"/>
          <w:sz w:val="28"/>
          <w:szCs w:val="28"/>
        </w:rPr>
      </w:pPr>
      <w:r w:rsidRPr="006378AD">
        <w:rPr>
          <w:rFonts w:ascii="Arial" w:hAnsi="Arial"/>
          <w:i/>
          <w:iCs/>
          <w:color w:val="000000"/>
          <w:sz w:val="28"/>
          <w:szCs w:val="28"/>
        </w:rPr>
        <w:t>Donner un titre et un titre slogan.</w:t>
      </w:r>
      <w:r w:rsidR="004A0FBA" w:rsidRPr="006378AD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</w:p>
    <w:p w:rsidR="004A0FBA" w:rsidRDefault="004A0FBA" w:rsidP="004A0FBA">
      <w:pPr>
        <w:ind w:left="360"/>
        <w:rPr>
          <w:rFonts w:ascii="Arial" w:hAnsi="Arial"/>
          <w:i/>
          <w:iCs/>
          <w:color w:val="000000"/>
        </w:rPr>
      </w:pPr>
    </w:p>
    <w:p w:rsidR="004A0FBA" w:rsidRDefault="004A0FBA" w:rsidP="004A0FBA">
      <w:pPr>
        <w:rPr>
          <w:rFonts w:ascii="Arial" w:hAnsi="Arial" w:cs="Arial"/>
        </w:rPr>
      </w:pPr>
    </w:p>
    <w:p w:rsidR="00EF27DD" w:rsidRDefault="00EF27DD"/>
    <w:sectPr w:rsidR="00EF27DD" w:rsidSect="00296129">
      <w:pgSz w:w="11906" w:h="16838"/>
      <w:pgMar w:top="71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99C"/>
    <w:multiLevelType w:val="hybridMultilevel"/>
    <w:tmpl w:val="68A4E128"/>
    <w:lvl w:ilvl="0" w:tplc="C98CA9A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5139"/>
    <w:multiLevelType w:val="hybridMultilevel"/>
    <w:tmpl w:val="83BC422A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4AB1BD6"/>
    <w:multiLevelType w:val="hybridMultilevel"/>
    <w:tmpl w:val="A748EF20"/>
    <w:lvl w:ilvl="0" w:tplc="2CAC42C6">
      <w:start w:val="1"/>
      <w:numFmt w:val="decimal"/>
      <w:lvlText w:val="%1)"/>
      <w:lvlJc w:val="left"/>
      <w:pPr>
        <w:tabs>
          <w:tab w:val="num" w:pos="387"/>
        </w:tabs>
        <w:ind w:left="387" w:hanging="28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4AA16C0"/>
    <w:multiLevelType w:val="hybridMultilevel"/>
    <w:tmpl w:val="09704B88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66E949EE"/>
    <w:multiLevelType w:val="hybridMultilevel"/>
    <w:tmpl w:val="64B257FE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>
    <w:nsid w:val="6F486C3F"/>
    <w:multiLevelType w:val="hybridMultilevel"/>
    <w:tmpl w:val="EF202BD6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6">
    <w:nsid w:val="770E21CD"/>
    <w:multiLevelType w:val="hybridMultilevel"/>
    <w:tmpl w:val="E06ADAAC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7">
    <w:nsid w:val="78982B7E"/>
    <w:multiLevelType w:val="hybridMultilevel"/>
    <w:tmpl w:val="6D8297C0"/>
    <w:lvl w:ilvl="0" w:tplc="040C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8">
    <w:nsid w:val="7AE169F4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A820EC"/>
    <w:rsid w:val="0000364A"/>
    <w:rsid w:val="00027924"/>
    <w:rsid w:val="00296129"/>
    <w:rsid w:val="004A0FBA"/>
    <w:rsid w:val="005A16B6"/>
    <w:rsid w:val="006378AD"/>
    <w:rsid w:val="00A820EC"/>
    <w:rsid w:val="00BD04C8"/>
    <w:rsid w:val="00CE464D"/>
    <w:rsid w:val="00E312DE"/>
    <w:rsid w:val="00EF27DD"/>
    <w:rsid w:val="00F012B7"/>
    <w:rsid w:val="00F3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BA"/>
    <w:rPr>
      <w:sz w:val="24"/>
      <w:szCs w:val="24"/>
    </w:rPr>
  </w:style>
  <w:style w:type="paragraph" w:styleId="Titre1">
    <w:name w:val="heading 1"/>
    <w:basedOn w:val="Normal"/>
    <w:next w:val="Normal"/>
    <w:qFormat/>
    <w:rsid w:val="004A0FBA"/>
    <w:pPr>
      <w:keepNext/>
      <w:ind w:left="284"/>
      <w:outlineLvl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fondamentale d’Agoussim               Le 24 Mai 2007</vt:lpstr>
    </vt:vector>
  </TitlesOfParts>
  <Company>MAISON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fondamentale d’Agoussim               Le 24 Mai 2007</dc:title>
  <dc:subject/>
  <dc:creator>améziane_2</dc:creator>
  <cp:keywords/>
  <dc:description/>
  <cp:lastModifiedBy> </cp:lastModifiedBy>
  <cp:revision>2</cp:revision>
  <dcterms:created xsi:type="dcterms:W3CDTF">2009-11-08T10:52:00Z</dcterms:created>
  <dcterms:modified xsi:type="dcterms:W3CDTF">2009-11-08T10:52:00Z</dcterms:modified>
</cp:coreProperties>
</file>